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99" w:rsidRPr="007F79DC" w:rsidRDefault="00E730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9D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3099" w:rsidRPr="007F79DC" w:rsidRDefault="00E73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9DC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E73099" w:rsidRPr="007F79DC" w:rsidRDefault="00E73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9DC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E73099" w:rsidRPr="007F79DC" w:rsidRDefault="00E73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9DC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306162">
        <w:rPr>
          <w:rFonts w:ascii="Times New Roman" w:hAnsi="Times New Roman" w:cs="Times New Roman"/>
          <w:sz w:val="28"/>
          <w:szCs w:val="28"/>
        </w:rPr>
        <w:t>28</w:t>
      </w:r>
      <w:r w:rsidR="00806AC4">
        <w:rPr>
          <w:rFonts w:ascii="Times New Roman" w:hAnsi="Times New Roman" w:cs="Times New Roman"/>
          <w:sz w:val="28"/>
          <w:szCs w:val="28"/>
        </w:rPr>
        <w:t xml:space="preserve"> </w:t>
      </w:r>
      <w:r w:rsidRPr="007F79DC">
        <w:rPr>
          <w:rFonts w:ascii="Times New Roman" w:hAnsi="Times New Roman" w:cs="Times New Roman"/>
          <w:sz w:val="28"/>
          <w:szCs w:val="28"/>
        </w:rPr>
        <w:t>декабря 2018 года</w:t>
      </w:r>
    </w:p>
    <w:p w:rsidR="00E73099" w:rsidRDefault="00E73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B9A" w:rsidRPr="00E73099" w:rsidRDefault="00421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D0D" w:rsidRPr="003C5D0D" w:rsidRDefault="00C763FA" w:rsidP="003C5D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21428" w:rsidRPr="00016487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1428" w:rsidRPr="000164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5D0D" w:rsidRPr="003C5D0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73099" w:rsidRPr="00A21428" w:rsidRDefault="003C5D0D" w:rsidP="003C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428">
        <w:rPr>
          <w:rFonts w:ascii="Times New Roman" w:hAnsi="Times New Roman" w:cs="Times New Roman"/>
          <w:sz w:val="28"/>
          <w:szCs w:val="28"/>
        </w:rPr>
        <w:t>оказывающи</w:t>
      </w:r>
      <w:r w:rsidR="00C763FA">
        <w:rPr>
          <w:rFonts w:ascii="Times New Roman" w:hAnsi="Times New Roman" w:cs="Times New Roman"/>
          <w:sz w:val="28"/>
          <w:szCs w:val="28"/>
        </w:rPr>
        <w:t>х</w:t>
      </w:r>
      <w:r w:rsidRPr="00A21428">
        <w:rPr>
          <w:rFonts w:ascii="Times New Roman" w:hAnsi="Times New Roman" w:cs="Times New Roman"/>
          <w:sz w:val="28"/>
          <w:szCs w:val="28"/>
        </w:rPr>
        <w:t xml:space="preserve"> медицинскую помощь в амбулаторных условиях и не имеющи</w:t>
      </w:r>
      <w:r w:rsidR="00C763FA">
        <w:rPr>
          <w:rFonts w:ascii="Times New Roman" w:hAnsi="Times New Roman" w:cs="Times New Roman"/>
          <w:sz w:val="28"/>
          <w:szCs w:val="28"/>
        </w:rPr>
        <w:t>х</w:t>
      </w:r>
      <w:r w:rsidRPr="00A21428">
        <w:rPr>
          <w:rFonts w:ascii="Times New Roman" w:hAnsi="Times New Roman" w:cs="Times New Roman"/>
          <w:sz w:val="28"/>
          <w:szCs w:val="28"/>
        </w:rPr>
        <w:t xml:space="preserve"> прикрепившихся лиц, оплата медицинской помощи в которых осуществляется за единицу объема медицинской помощи</w:t>
      </w:r>
    </w:p>
    <w:p w:rsidR="003C5D0D" w:rsidRPr="00E73099" w:rsidRDefault="003C5D0D" w:rsidP="003C5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5329"/>
        <w:gridCol w:w="1305"/>
        <w:gridCol w:w="1134"/>
      </w:tblGrid>
      <w:tr w:rsidR="00FC384C" w:rsidRPr="00E73099" w:rsidTr="007F79DC">
        <w:tc>
          <w:tcPr>
            <w:tcW w:w="624" w:type="dxa"/>
            <w:vMerge w:val="restart"/>
            <w:vAlign w:val="center"/>
          </w:tcPr>
          <w:p w:rsidR="00FC384C" w:rsidRPr="007F79DC" w:rsidRDefault="00FC384C" w:rsidP="006B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  <w:tc>
          <w:tcPr>
            <w:tcW w:w="964" w:type="dxa"/>
            <w:vAlign w:val="center"/>
          </w:tcPr>
          <w:p w:rsidR="00FC384C" w:rsidRPr="007F79DC" w:rsidRDefault="00FC384C" w:rsidP="006B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5329" w:type="dxa"/>
            <w:vAlign w:val="center"/>
          </w:tcPr>
          <w:p w:rsidR="00FC384C" w:rsidRPr="007F79DC" w:rsidRDefault="00FC384C" w:rsidP="006B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 и ее местонахождение</w:t>
            </w:r>
          </w:p>
        </w:tc>
        <w:tc>
          <w:tcPr>
            <w:tcW w:w="1305" w:type="dxa"/>
            <w:vAlign w:val="center"/>
          </w:tcPr>
          <w:p w:rsidR="00FC384C" w:rsidRPr="007F79DC" w:rsidRDefault="00FC384C" w:rsidP="006B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Уровень оказания медицинской помощи</w:t>
            </w:r>
          </w:p>
        </w:tc>
        <w:tc>
          <w:tcPr>
            <w:tcW w:w="1134" w:type="dxa"/>
            <w:vAlign w:val="center"/>
          </w:tcPr>
          <w:p w:rsidR="00FC384C" w:rsidRPr="007F79DC" w:rsidRDefault="00FC384C" w:rsidP="006B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  <w:proofErr w:type="spellEnd"/>
          </w:p>
        </w:tc>
      </w:tr>
      <w:tr w:rsidR="00FC384C" w:rsidRPr="00E73099" w:rsidTr="007F79DC">
        <w:tc>
          <w:tcPr>
            <w:tcW w:w="624" w:type="dxa"/>
            <w:vMerge/>
            <w:vAlign w:val="center"/>
          </w:tcPr>
          <w:p w:rsidR="00FC384C" w:rsidRPr="007F79DC" w:rsidRDefault="00FC3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FC384C" w:rsidRPr="007F79DC" w:rsidRDefault="00FC384C" w:rsidP="001C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vAlign w:val="center"/>
          </w:tcPr>
          <w:p w:rsidR="00FC384C" w:rsidRPr="007F79DC" w:rsidRDefault="00FC384C" w:rsidP="001C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vAlign w:val="center"/>
          </w:tcPr>
          <w:p w:rsidR="00FC384C" w:rsidRPr="007F79DC" w:rsidRDefault="00FC384C" w:rsidP="001C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C384C" w:rsidRPr="007F79DC" w:rsidRDefault="00FC384C" w:rsidP="001C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E74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260002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FC384C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Александровская районная стоматологическая поликлиника</w:t>
            </w:r>
            <w:r w:rsidR="00FC384C" w:rsidRPr="007F79DC">
              <w:rPr>
                <w:rFonts w:ascii="Times New Roman" w:hAnsi="Times New Roman" w:cs="Times New Roman"/>
                <w:sz w:val="28"/>
                <w:szCs w:val="28"/>
              </w:rPr>
              <w:t>», с. Александровское, Александровский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D9558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260009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FC384C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Ставропольского края 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>Изобильненская</w:t>
            </w:r>
            <w:proofErr w:type="spellEnd"/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стоматологическая поликлиника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г. Изобильный, </w:t>
            </w:r>
            <w:proofErr w:type="spellStart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D95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F3" w:rsidRPr="007F79DC" w:rsidRDefault="00BF1AF3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Ставропольского края 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Нефтекумск</w:t>
            </w:r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D9558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260023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Предгорная районная стоматологическая поликлиника</w:t>
            </w:r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», ст. </w:t>
            </w:r>
            <w:proofErr w:type="spellStart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, Предгорный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стоматологическая 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поликлиника</w:t>
            </w:r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», г. Михайловск, </w:t>
            </w:r>
            <w:proofErr w:type="spellStart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="00BF1AF3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260037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Георгиевская 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», г. Георгиевск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D9558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город-курорт Ессентуки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260049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город-курорт Железноводск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260054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Кисловодская городская 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», город-курорт Кисловодск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260067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Городская 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, г. Невинномысск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260076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Городская 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, город-курорт Пятигорск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260095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стоматологическая поликлиника № 1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260096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Ставропольского края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стоматологическая поликлиника № 2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260103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КВИНТЭСС - краевая клиническая стоматологическая поликлиника</w:t>
            </w:r>
            <w:r w:rsidR="003930E0"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D9558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73099"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260104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клинической фармакологии и фармакотерапии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260109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  Ставропольского края 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детская стоматологическая поликлиника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СтавроДент</w:t>
            </w:r>
            <w:proofErr w:type="spellEnd"/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B6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Новоалександровская районная стоматологическая поликлиника</w:t>
            </w:r>
            <w:r w:rsidR="00806EB6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73099" w:rsidRPr="007F79DC" w:rsidRDefault="00806EB6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г. Новоалександровск,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260131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C03EBC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Невинномысский городской врачебно-физкультурный диспансер</w:t>
            </w:r>
            <w:r w:rsidR="00C03EBC" w:rsidRPr="007F79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BC" w:rsidRPr="007F79DC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260132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C03EBC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ЭМСИПИ-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Медикейр</w:t>
            </w:r>
            <w:proofErr w:type="spellEnd"/>
            <w:r w:rsidR="00C03EBC" w:rsidRPr="007F79DC">
              <w:rPr>
                <w:rFonts w:ascii="Times New Roman" w:hAnsi="Times New Roman" w:cs="Times New Roman"/>
                <w:sz w:val="28"/>
                <w:szCs w:val="28"/>
              </w:rPr>
              <w:t>», г. Санкт-Петербург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260133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9D5BEA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Невинномысский городской специализированный лечебно-реабилитационный центр</w:t>
            </w:r>
            <w:r w:rsidR="009D5BEA" w:rsidRPr="007F79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BEA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D5BEA"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Невинномысск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260136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9D5BEA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медицинскими рисками и оптимизации страхования</w:t>
            </w:r>
            <w:r w:rsidR="009D5BEA" w:rsidRPr="007F79DC">
              <w:rPr>
                <w:rFonts w:ascii="Times New Roman" w:hAnsi="Times New Roman" w:cs="Times New Roman"/>
                <w:sz w:val="28"/>
                <w:szCs w:val="28"/>
              </w:rPr>
              <w:t>», Москва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DF63CD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</w:t>
            </w:r>
            <w:r w:rsidR="00DF63CD" w:rsidRPr="007F79DC">
              <w:rPr>
                <w:rFonts w:ascii="Times New Roman" w:hAnsi="Times New Roman" w:cs="Times New Roman"/>
                <w:sz w:val="28"/>
                <w:szCs w:val="28"/>
              </w:rPr>
              <w:t>», город-курорт Ессентуки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260141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DF63CD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  <w:r w:rsidR="00DF63CD" w:rsidRPr="007F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  <w:r w:rsidR="00DF63CD" w:rsidRPr="007F7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260147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Невинномысская городская станция скорой медицинской помощи</w:t>
            </w:r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>», г. Невинномысск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260166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Клиника Доктор Кит</w:t>
            </w:r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73099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677D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99" w:rsidRPr="007F79DC" w:rsidRDefault="00E73099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260187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6B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Медфармсервис</w:t>
            </w:r>
            <w:proofErr w:type="spellEnd"/>
            <w:r w:rsidR="00FD5AA7"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9" w:rsidRPr="007F79DC" w:rsidRDefault="00E73099" w:rsidP="00E73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58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B727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260194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«Лечебно-диагностический центр Международного института биологических систем-Ставрополь»,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E73099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260201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Мегастом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», ст.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, Георгиевский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260202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«Вита-К», город-курорт Пятигорск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8D0F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260203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23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</w:t>
            </w:r>
            <w:proofErr w:type="spellEnd"/>
            <w:r w:rsidRPr="00232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г. Георгиевск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E73099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ристал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№ 3,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260216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бщество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ристал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               № 3,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ВитаДент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260227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ЛадаДент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», г. Невинномысск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«Ставропольский центр специализированной медицинской помощи»,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260232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«ДВ-Трейд», г. Минеральные Воды, Минераловодский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260237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«Центр доктора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на Кавказских Минеральных Водах», город-курорт Пятигорск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260239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Лицет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научно-производственное объединение «Хорошая стоматология»,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260247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тавропольская городская стоматологическая поликлиника 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профессора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лександрова,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УЛЫБКИ»,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260264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«Салон оздоровительного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дентикюра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260267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«ГИСС»,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260268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МедЭко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B64" w:rsidRPr="00E73099" w:rsidTr="00B727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260270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«МИБС – Кисловодск», город-курорт Кисловодск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E73099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Default="00B727AC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260273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«Эстет»,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специализированная инфекционная больница», город-курорт Ессентуки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«Кисловодский межрайонный родильный дом», город-курорт Кисловодск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260055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«Кисловодская городская специализированная инфекционная больница», город-курорт Кисловодск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260057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«Минераловодский межрайонный родильный дом», г. Минеральные Воды, Минераловодский район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260061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больница» города Невинномысска, г. Невинномысск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260071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«Пятигорский межрайонный родильный дом», город-курорт Пятигорск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260073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«Пятигорская городская специализированная инфекционная больница», город-курорт Пятигорск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260075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«Пятигорский межрайонный онкологический диспансер», город-курорт Пятигорск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«Краевая специализированная клиническая инфекционная больница»,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«Краевой клинический кожно-венерологический диспансер»,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«Краевой эндокринологический диспансер»,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260097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«Городская детская клиническая больница имени Г.К.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Филиппского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» города Ставрополя,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B727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260102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"ВИЗИТ-</w:t>
            </w:r>
            <w:proofErr w:type="spellStart"/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Медцентр</w:t>
            </w:r>
            <w:proofErr w:type="spellEnd"/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E73099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B727AC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260105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«Ставропольский краевой медицинский центр амбулаторного диализа»,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260176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медицинская организация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Нефрологический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центр»,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260190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gram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Нефрологический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Центр»,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260042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больница», город-курорт Ессентуки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Ессентукский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родильный дом», город-курорт Ессентуки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260077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больница» города Пятигорска, город-курорт Пятигорск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260078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«Пятигорский краевой специализированный кардиохирургический центр», город-курорт Пятигорск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B727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260079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232B64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медицинская организация «Ставропольский краевой клинический консультативно-диагностический центр»,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232B64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«Краевой клинический кардиологический диспансер»,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«Краевая детская клиническая больница»,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«Ставропольский краевой клинический онкологический диспансер»,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«Ставропольский краевой клинический перинатальный центр»,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«Ставропольская краевая клиническая больница»,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260088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 № 2» города Ставрополя,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007036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32B64"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260091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 № 3» города Ставрополя,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260092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Ставрополя,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«Краевой клинический специализированный </w:t>
            </w:r>
            <w:proofErr w:type="spellStart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уроандрологический</w:t>
            </w:r>
            <w:proofErr w:type="spellEnd"/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 центр»,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260118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Федерации, </w:t>
            </w:r>
          </w:p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32B64" w:rsidRPr="00E73099" w:rsidTr="002615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0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64" w:rsidRPr="007F79DC" w:rsidRDefault="00232B64" w:rsidP="00007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260248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«Ставропольский краевой клинический перинатальный центр № 1», г. Ставрополь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64" w:rsidRPr="007F79DC" w:rsidRDefault="00232B64" w:rsidP="00232B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E73099" w:rsidRPr="00E73099" w:rsidRDefault="00B35DE1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3099" w:rsidRPr="00E73099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E73099" w:rsidRPr="00E73099">
        <w:rPr>
          <w:rFonts w:ascii="Times New Roman" w:hAnsi="Times New Roman" w:cs="Times New Roman"/>
          <w:sz w:val="24"/>
          <w:szCs w:val="24"/>
        </w:rPr>
        <w:br/>
      </w:r>
    </w:p>
    <w:p w:rsidR="00B93153" w:rsidRDefault="00B93153"/>
    <w:sectPr w:rsidR="00B93153" w:rsidSect="00B35DE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E1" w:rsidRDefault="00B35DE1" w:rsidP="00B35DE1">
      <w:pPr>
        <w:spacing w:after="0" w:line="240" w:lineRule="auto"/>
      </w:pPr>
      <w:r>
        <w:separator/>
      </w:r>
    </w:p>
  </w:endnote>
  <w:endnote w:type="continuationSeparator" w:id="0">
    <w:p w:rsidR="00B35DE1" w:rsidRDefault="00B35DE1" w:rsidP="00B3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E1" w:rsidRDefault="00B35DE1" w:rsidP="00B35DE1">
      <w:pPr>
        <w:spacing w:after="0" w:line="240" w:lineRule="auto"/>
      </w:pPr>
      <w:r>
        <w:separator/>
      </w:r>
    </w:p>
  </w:footnote>
  <w:footnote w:type="continuationSeparator" w:id="0">
    <w:p w:rsidR="00B35DE1" w:rsidRDefault="00B35DE1" w:rsidP="00B3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925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5DE1" w:rsidRPr="00B35DE1" w:rsidRDefault="00B35DE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5D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D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D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D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5DE1" w:rsidRDefault="00B35D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99"/>
    <w:rsid w:val="00007036"/>
    <w:rsid w:val="00016487"/>
    <w:rsid w:val="00145888"/>
    <w:rsid w:val="001C0EC9"/>
    <w:rsid w:val="00225A54"/>
    <w:rsid w:val="00232B64"/>
    <w:rsid w:val="0026151E"/>
    <w:rsid w:val="002D5D5C"/>
    <w:rsid w:val="00306162"/>
    <w:rsid w:val="003930E0"/>
    <w:rsid w:val="003C5D0D"/>
    <w:rsid w:val="00421B9A"/>
    <w:rsid w:val="0043690D"/>
    <w:rsid w:val="006B2E48"/>
    <w:rsid w:val="00716395"/>
    <w:rsid w:val="0075797F"/>
    <w:rsid w:val="007F79DC"/>
    <w:rsid w:val="00806AC4"/>
    <w:rsid w:val="00806EB6"/>
    <w:rsid w:val="009940A2"/>
    <w:rsid w:val="009D5BEA"/>
    <w:rsid w:val="00A21428"/>
    <w:rsid w:val="00B35DE1"/>
    <w:rsid w:val="00B727AC"/>
    <w:rsid w:val="00B93153"/>
    <w:rsid w:val="00BC568D"/>
    <w:rsid w:val="00BF1AF3"/>
    <w:rsid w:val="00C03EBC"/>
    <w:rsid w:val="00C763FA"/>
    <w:rsid w:val="00CB66E0"/>
    <w:rsid w:val="00D95589"/>
    <w:rsid w:val="00DF63CD"/>
    <w:rsid w:val="00E06D86"/>
    <w:rsid w:val="00E73099"/>
    <w:rsid w:val="00FC384C"/>
    <w:rsid w:val="00FD5AA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946B-D9F2-4CBD-8985-5AA6359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615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15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15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15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15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51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5DE1"/>
  </w:style>
  <w:style w:type="paragraph" w:styleId="ac">
    <w:name w:val="footer"/>
    <w:basedOn w:val="a"/>
    <w:link w:val="ad"/>
    <w:uiPriority w:val="99"/>
    <w:unhideWhenUsed/>
    <w:rsid w:val="00B3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5D6A9A6CC61E0083708EEAFC499151EFCA0713790ACC31595B6B7C3B40D31C7AE94F75946D25E86B72B0324E9EE2DC48284DD970E3D6CA709DC13E9v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Анатольевна</dc:creator>
  <cp:keywords/>
  <dc:description/>
  <cp:lastModifiedBy>Макаренкова Ольга Вячеславовна</cp:lastModifiedBy>
  <cp:revision>17</cp:revision>
  <dcterms:created xsi:type="dcterms:W3CDTF">2018-12-27T12:55:00Z</dcterms:created>
  <dcterms:modified xsi:type="dcterms:W3CDTF">2018-12-29T08:43:00Z</dcterms:modified>
</cp:coreProperties>
</file>